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1701"/>
        <w:gridCol w:w="2693"/>
      </w:tblGrid>
      <w:tr w:rsidR="005A595A" w:rsidRPr="009D55ED" w14:paraId="08FC1F04" w14:textId="1809C753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6D524A5F" w14:textId="35F12C65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proofErr w:type="spellStart"/>
            <w:r w:rsidRPr="009D55ED"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>Ureterorenoskop</w:t>
            </w:r>
            <w:proofErr w:type="spellEnd"/>
            <w:r w:rsidRPr="009D55ED"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 xml:space="preserve"> giętki – </w:t>
            </w:r>
            <w:r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>analogowy  5</w:t>
            </w:r>
            <w:r w:rsidRPr="009D55ED"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 xml:space="preserve"> szt.</w:t>
            </w:r>
          </w:p>
        </w:tc>
        <w:tc>
          <w:tcPr>
            <w:tcW w:w="1701" w:type="dxa"/>
          </w:tcPr>
          <w:p w14:paraId="066E8AEC" w14:textId="6B2C37A6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 xml:space="preserve">Parametry wymagane </w:t>
            </w:r>
          </w:p>
        </w:tc>
        <w:tc>
          <w:tcPr>
            <w:tcW w:w="2693" w:type="dxa"/>
          </w:tcPr>
          <w:p w14:paraId="4A307D77" w14:textId="588BBF03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  <w:t>Parametry oferowane podać</w:t>
            </w:r>
          </w:p>
        </w:tc>
      </w:tr>
      <w:tr w:rsidR="000864E1" w:rsidRPr="009D55ED" w14:paraId="7DC0BD37" w14:textId="77777777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6CDB895C" w14:textId="734E04FA" w:rsidR="000864E1" w:rsidRPr="009D55ED" w:rsidRDefault="000864E1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Fabrycznie nowy rok produkcji 2020r. </w:t>
            </w:r>
          </w:p>
        </w:tc>
        <w:tc>
          <w:tcPr>
            <w:tcW w:w="1701" w:type="dxa"/>
          </w:tcPr>
          <w:p w14:paraId="3D31845C" w14:textId="77777777" w:rsidR="000864E1" w:rsidRPr="005A595A" w:rsidRDefault="000864E1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</w:pPr>
          </w:p>
        </w:tc>
        <w:tc>
          <w:tcPr>
            <w:tcW w:w="2693" w:type="dxa"/>
          </w:tcPr>
          <w:p w14:paraId="2FAF93AA" w14:textId="77777777" w:rsidR="000864E1" w:rsidRPr="009D55ED" w:rsidRDefault="000864E1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64C1892A" w14:textId="414A0E8E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073AA3F5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Rozmiar w końcu dystalnym 4,9 Fr</w:t>
            </w:r>
          </w:p>
          <w:p w14:paraId="27620FE1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7807F7FC" w14:textId="58D2D1EA" w:rsidR="005A595A" w:rsidRPr="005A595A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 xml:space="preserve">TAK </w:t>
            </w:r>
          </w:p>
        </w:tc>
        <w:tc>
          <w:tcPr>
            <w:tcW w:w="2693" w:type="dxa"/>
          </w:tcPr>
          <w:p w14:paraId="511D2CA2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5D6B0323" w14:textId="674634E4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3D9D6F4C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Rozmiar endoskopu 7,95 Fr</w:t>
            </w:r>
          </w:p>
          <w:p w14:paraId="18371578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143F59F7" w14:textId="0119FA3D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0B67FA34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7F1D8E63" w14:textId="2EF65B88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078E4241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Rozmiar kanału roboczego 3,6 Fr (średnica 1,2 mm)</w:t>
            </w:r>
          </w:p>
          <w:p w14:paraId="476AF81A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6DBCCD51" w14:textId="5CA19A93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3C22448D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1477D5FC" w14:textId="09ACAE64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77893D65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Wygięcie końcówki: góra 275°; dół 275°</w:t>
            </w:r>
          </w:p>
          <w:p w14:paraId="2BEC76CF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2996AD01" w14:textId="3EB3DDE2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40AAEBA6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463FA0E6" w14:textId="781F176B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0ECE7A7B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Długość robocza 670 mm; całkowita 1050 mm</w:t>
            </w:r>
          </w:p>
          <w:p w14:paraId="5458D71F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6F41B167" w14:textId="1553FC4C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5BD25516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2ACB5C10" w14:textId="2F171884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09BC2372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Kierunek patrzenia 0°</w:t>
            </w:r>
          </w:p>
          <w:p w14:paraId="15CFA193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59764F41" w14:textId="5202B73D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24144C88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52F9EF84" w14:textId="39C8C94F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0E6B1352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Pole widzenia 90°</w:t>
            </w:r>
          </w:p>
          <w:p w14:paraId="5697976B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1098DA43" w14:textId="4D3C91E0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66DFB59C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207BF1E0" w14:textId="2F4720AD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59168509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Odległość widzenia 2-50 mm</w:t>
            </w:r>
          </w:p>
          <w:p w14:paraId="5966771D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4AF47D69" w14:textId="27B51BBD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56BD621D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1057430B" w14:textId="3A69E780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680DA29B" w14:textId="77777777" w:rsidR="005A595A" w:rsidRPr="004F5E9F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9D55ED">
              <w:rPr>
                <w:rFonts w:ascii="Times New Roman" w:hAnsi="Times New Roman"/>
                <w:sz w:val="24"/>
                <w:szCs w:val="24"/>
                <w:lang w:val="pl-PL" w:eastAsia="pl-PL"/>
              </w:rPr>
              <w:t>Wb</w:t>
            </w:r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udowany filtr krzemowy</w:t>
            </w:r>
          </w:p>
          <w:p w14:paraId="4DFAD1DA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2A5169DE" w14:textId="69F5E192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0BE2E1BC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3CD853E7" w14:textId="19FAA0AC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5632B6A8" w14:textId="77777777" w:rsidR="005A595A" w:rsidRPr="004F5E9F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Odcinek o zgięciu pasywnym w części dystalnej endoskopu (strefa średnio miękka przechodząca w </w:t>
            </w:r>
            <w:proofErr w:type="spellStart"/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>miekką</w:t>
            </w:r>
            <w:proofErr w:type="spellEnd"/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>)</w:t>
            </w:r>
          </w:p>
          <w:p w14:paraId="7EB3A4DB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4CC857AD" w14:textId="18DB9BEC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3EF2A2E1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77EEFEBA" w14:textId="7D5F54A5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576C15DF" w14:textId="77777777" w:rsidR="005A595A" w:rsidRPr="004F5E9F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>Odcinek proksymalny usztywniony (strefa sztywna przechodząca w bardziej sztywną przy</w:t>
            </w:r>
          </w:p>
          <w:p w14:paraId="688FE83F" w14:textId="77777777" w:rsidR="005A595A" w:rsidRPr="004F5E9F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>połączeniu z rękojeścią)</w:t>
            </w:r>
          </w:p>
          <w:p w14:paraId="52178668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6B8C142D" w14:textId="3BF96634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4D3F4603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0B43D998" w14:textId="0F6DB58A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2D9BA9F6" w14:textId="77777777" w:rsidR="005A595A" w:rsidRPr="004F5E9F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>Kompatybilny z głowicami kamer różnych producentów (standardowe złącze okularowe)</w:t>
            </w:r>
          </w:p>
          <w:p w14:paraId="75DC55E1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20D7A0E3" w14:textId="69D2BEF1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7EDA1771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1F669FC5" w14:textId="0FC23F9E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1A995B1C" w14:textId="77777777" w:rsidR="005A595A" w:rsidRPr="004F5E9F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>Sterylizacja: ETO, STERIS V-Pro max oraz STERRAD</w:t>
            </w:r>
          </w:p>
          <w:p w14:paraId="44FF4761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  <w:tc>
          <w:tcPr>
            <w:tcW w:w="1701" w:type="dxa"/>
          </w:tcPr>
          <w:p w14:paraId="10621FB2" w14:textId="54F40C86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2A0F43BA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  <w:tr w:rsidR="005A595A" w:rsidRPr="009D55ED" w14:paraId="34E4722E" w14:textId="26A5FA4F" w:rsidTr="005A595A">
        <w:trPr>
          <w:trHeight w:val="60"/>
          <w:jc w:val="center"/>
        </w:trPr>
        <w:tc>
          <w:tcPr>
            <w:tcW w:w="5240" w:type="dxa"/>
            <w:vAlign w:val="center"/>
          </w:tcPr>
          <w:p w14:paraId="3F0C1392" w14:textId="5E4FBEFC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 xml:space="preserve">W zestawie: zawór biopsyjny (10 szt.), zawór narzędzia-irygacji, </w:t>
            </w:r>
            <w:r w:rsidRPr="004F5E9F"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>nasadka do sterylizacji</w:t>
            </w:r>
            <w:r w:rsidRPr="004F5E9F">
              <w:rPr>
                <w:rFonts w:ascii="Times New Roman" w:hAnsi="Times New Roman"/>
                <w:sz w:val="24"/>
                <w:szCs w:val="24"/>
                <w:lang w:val="pl-PL" w:eastAsia="pl-PL"/>
              </w:rPr>
              <w:t>, min. 2 szczoteczki</w:t>
            </w:r>
          </w:p>
        </w:tc>
        <w:tc>
          <w:tcPr>
            <w:tcW w:w="1701" w:type="dxa"/>
          </w:tcPr>
          <w:p w14:paraId="4D579B0F" w14:textId="31915CE1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  <w:r w:rsidRPr="005A595A">
              <w:rPr>
                <w:rFonts w:ascii="Times New Roman" w:hAnsi="Times New Roman"/>
                <w:bCs/>
                <w:sz w:val="24"/>
                <w:szCs w:val="24"/>
                <w:lang w:val="pl-PL" w:eastAsia="pl-PL"/>
              </w:rPr>
              <w:t>TAK</w:t>
            </w:r>
          </w:p>
        </w:tc>
        <w:tc>
          <w:tcPr>
            <w:tcW w:w="2693" w:type="dxa"/>
          </w:tcPr>
          <w:p w14:paraId="488063F8" w14:textId="77777777" w:rsidR="005A595A" w:rsidRPr="009D55ED" w:rsidRDefault="005A595A" w:rsidP="005A5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pl-PL" w:eastAsia="pl-PL"/>
              </w:rPr>
            </w:pPr>
          </w:p>
        </w:tc>
      </w:tr>
    </w:tbl>
    <w:p w14:paraId="6B526CD2" w14:textId="30A4E24E" w:rsidR="009F3B11" w:rsidRDefault="009F3B11"/>
    <w:p w14:paraId="408A9783" w14:textId="1FE359E1" w:rsidR="005A595A" w:rsidRDefault="005A595A"/>
    <w:p w14:paraId="6FFBC5AE" w14:textId="28DBA637" w:rsidR="005A595A" w:rsidRDefault="005A595A"/>
    <w:p w14:paraId="0D844527" w14:textId="391FF619" w:rsidR="005A595A" w:rsidRDefault="005A59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</w:t>
      </w:r>
    </w:p>
    <w:p w14:paraId="1A30F8DF" w14:textId="22F31674" w:rsidR="005A595A" w:rsidRDefault="005A59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wykonawcy</w:t>
      </w:r>
      <w:proofErr w:type="spellEnd"/>
      <w:r>
        <w:t>)</w:t>
      </w:r>
    </w:p>
    <w:sectPr w:rsidR="005A595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07D190" w14:textId="77777777" w:rsidR="00FC5297" w:rsidRDefault="00FC5297" w:rsidP="00E93EEF">
      <w:pPr>
        <w:spacing w:after="0" w:line="240" w:lineRule="auto"/>
      </w:pPr>
      <w:r>
        <w:separator/>
      </w:r>
    </w:p>
  </w:endnote>
  <w:endnote w:type="continuationSeparator" w:id="0">
    <w:p w14:paraId="238CF90B" w14:textId="77777777" w:rsidR="00FC5297" w:rsidRDefault="00FC5297" w:rsidP="00E93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C6E45" w14:textId="77777777" w:rsidR="00FC5297" w:rsidRDefault="00FC5297" w:rsidP="00E93EEF">
      <w:pPr>
        <w:spacing w:after="0" w:line="240" w:lineRule="auto"/>
      </w:pPr>
      <w:r>
        <w:separator/>
      </w:r>
    </w:p>
  </w:footnote>
  <w:footnote w:type="continuationSeparator" w:id="0">
    <w:p w14:paraId="70B5D4D6" w14:textId="77777777" w:rsidR="00FC5297" w:rsidRDefault="00FC5297" w:rsidP="00E93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B97" w14:textId="39A9E3B8" w:rsidR="00E93EEF" w:rsidRDefault="00E93EEF">
    <w:pPr>
      <w:pStyle w:val="Nagwek"/>
    </w:pPr>
    <w:proofErr w:type="spellStart"/>
    <w:r>
      <w:t>Zadanie</w:t>
    </w:r>
    <w:proofErr w:type="spellEnd"/>
    <w:r>
      <w:t xml:space="preserve"> II</w:t>
    </w:r>
    <w:r w:rsidR="005A595A">
      <w:tab/>
      <w:t xml:space="preserve">                                        </w:t>
    </w:r>
    <w:proofErr w:type="spellStart"/>
    <w:r w:rsidR="005A595A">
      <w:t>Załącznik</w:t>
    </w:r>
    <w:proofErr w:type="spellEnd"/>
    <w:r w:rsidR="005A595A">
      <w:t xml:space="preserve"> 4 do SIWZ D-39/N/20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EF"/>
    <w:rsid w:val="000864E1"/>
    <w:rsid w:val="00463FE6"/>
    <w:rsid w:val="005A595A"/>
    <w:rsid w:val="009F3B11"/>
    <w:rsid w:val="00A252BA"/>
    <w:rsid w:val="00E93EEF"/>
    <w:rsid w:val="00EF281D"/>
    <w:rsid w:val="00FC5297"/>
    <w:rsid w:val="00FF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B165B"/>
  <w15:chartTrackingRefBased/>
  <w15:docId w15:val="{1D787055-B5A4-47BC-8725-1B665ECB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EEF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3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3EEF"/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E93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3EEF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Informatyka MSSW</dc:creator>
  <cp:keywords/>
  <dc:description/>
  <cp:lastModifiedBy>Informatyka MSSW</cp:lastModifiedBy>
  <cp:revision>7</cp:revision>
  <cp:lastPrinted>2020-08-07T08:38:00Z</cp:lastPrinted>
  <dcterms:created xsi:type="dcterms:W3CDTF">2020-08-07T06:38:00Z</dcterms:created>
  <dcterms:modified xsi:type="dcterms:W3CDTF">2020-08-07T08:38:00Z</dcterms:modified>
</cp:coreProperties>
</file>