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830E6A" w14:textId="781B7C64" w:rsidR="005E65EC" w:rsidRDefault="00BD077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Zadanie I </w:t>
      </w:r>
    </w:p>
    <w:p w14:paraId="518002FC" w14:textId="3D4AE8F3" w:rsidR="00BD077B" w:rsidRDefault="00BD077B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Defibrylator na wózku  - 1 szt. </w:t>
      </w:r>
    </w:p>
    <w:p w14:paraId="7DD77AE1" w14:textId="77777777" w:rsidR="00BD077B" w:rsidRPr="00BD077B" w:rsidRDefault="00BD077B">
      <w:pPr>
        <w:rPr>
          <w:rFonts w:ascii="Calibri" w:hAnsi="Calibri" w:cs="Calibri"/>
          <w:b/>
          <w:bCs/>
          <w:sz w:val="20"/>
          <w:szCs w:val="20"/>
        </w:rPr>
      </w:pPr>
    </w:p>
    <w:tbl>
      <w:tblPr>
        <w:tblW w:w="14034" w:type="dxa"/>
        <w:tblInd w:w="-85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276"/>
        <w:gridCol w:w="5670"/>
      </w:tblGrid>
      <w:tr w:rsidR="00BD077B" w:rsidRPr="00BD077B" w14:paraId="1DC691A1" w14:textId="77777777" w:rsidTr="00BD077B">
        <w:trPr>
          <w:trHeight w:val="391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4EC4653" w14:textId="1B90A6F6" w:rsidR="00BD077B" w:rsidRPr="00BD077B" w:rsidRDefault="00BD077B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BD077B">
              <w:rPr>
                <w:rFonts w:cs="Calibri"/>
                <w:b/>
                <w:bCs/>
                <w:sz w:val="20"/>
                <w:szCs w:val="20"/>
              </w:rPr>
              <w:t xml:space="preserve">Przedmiot zamówienia 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52984B" w14:textId="3DCE33FC" w:rsidR="00BD077B" w:rsidRPr="00BD077B" w:rsidRDefault="00BD077B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BD077B">
              <w:rPr>
                <w:rFonts w:cs="Calibri"/>
                <w:b/>
                <w:bCs/>
                <w:sz w:val="20"/>
                <w:szCs w:val="20"/>
              </w:rPr>
              <w:t>Parametry wymagane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A973A7" w14:textId="6ABF9011" w:rsidR="00BD077B" w:rsidRPr="00BD077B" w:rsidRDefault="00BD077B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BD077B">
              <w:rPr>
                <w:rFonts w:cs="Calibri"/>
                <w:b/>
                <w:bCs/>
                <w:sz w:val="20"/>
                <w:szCs w:val="20"/>
              </w:rPr>
              <w:t>Parametry oferowane</w:t>
            </w:r>
          </w:p>
        </w:tc>
      </w:tr>
      <w:tr w:rsidR="00BD077B" w14:paraId="025DF5A1" w14:textId="4202DE3A" w:rsidTr="00BD077B">
        <w:trPr>
          <w:trHeight w:val="391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ECCD040" w14:textId="77777777" w:rsidR="00BD077B" w:rsidRDefault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Defibrylator przenośny z wbudowanym uchwytem transportowym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97D89F" w14:textId="76D3A1FB" w:rsidR="00BD077B" w:rsidRDefault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Tak 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141DF5" w14:textId="1ECE487C" w:rsidR="00BD077B" w:rsidRDefault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738519A9" w14:textId="35CDED09" w:rsidTr="00BD077B">
        <w:trPr>
          <w:trHeight w:val="715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69A4D4D0" w14:textId="77777777" w:rsidR="00BD077B" w:rsidRDefault="00BD077B">
            <w:r>
              <w:rPr>
                <w:rFonts w:cs="Calibri"/>
                <w:sz w:val="20"/>
                <w:szCs w:val="20"/>
              </w:rPr>
              <w:t xml:space="preserve">Komunikacja z użytkownikiem w języku polskim 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5C1984" w14:textId="6F70C286" w:rsidR="00BD077B" w:rsidRDefault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0B527B" w14:textId="77777777" w:rsidR="00BD077B" w:rsidRDefault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45353477" w14:textId="25680BDB" w:rsidTr="00BD077B">
        <w:trPr>
          <w:trHeight w:val="136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4366107" w14:textId="77777777" w:rsidR="00BD077B" w:rsidRDefault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Rodzaj fali </w:t>
            </w:r>
            <w:proofErr w:type="spellStart"/>
            <w:r>
              <w:rPr>
                <w:rFonts w:cs="Calibri"/>
                <w:sz w:val="20"/>
                <w:szCs w:val="20"/>
              </w:rPr>
              <w:t>defibrylacyjnej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– dwufazowa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67A52D" w14:textId="53E387D6" w:rsidR="00BD077B" w:rsidRDefault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9B9BDD" w14:textId="77777777" w:rsidR="00BD077B" w:rsidRDefault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6E80FDE3" w14:textId="23B735D1" w:rsidTr="00BD077B">
        <w:trPr>
          <w:trHeight w:val="142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52A9ACA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Defibrylacja ręczna i tryb AED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41649E" w14:textId="6DC6D325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Tak 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98662C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36726FD6" w14:textId="5F947841" w:rsidTr="00BD077B">
        <w:trPr>
          <w:trHeight w:val="687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6598EABE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Metronom z możliwością ustawień rytmu częstotliwości uciśnięć dla pacjentów zaintubowanych i nie zaintubowanych, oraz dla dorosłych i dzieci.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11DF02" w14:textId="7F9F1D36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D64062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33284008" w14:textId="7F70E995" w:rsidTr="00BD077B">
        <w:trPr>
          <w:trHeight w:val="600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F394566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Urządzenie wyposażone w trybie AED w algorytm wykrywający ruch pacjenta.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DB4511" w14:textId="16309AAE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BDEE3E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281F5EF7" w14:textId="766996C3" w:rsidTr="00BD077B">
        <w:trPr>
          <w:trHeight w:val="300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A2D54EA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Zakres wyboru energii w J min. 2-360 J w trybie manualnym.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1D4F0D" w14:textId="15195855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Tak 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C9B9AA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29F0196F" w14:textId="14E48E4B" w:rsidTr="00BD077B">
        <w:trPr>
          <w:trHeight w:val="300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68AE7EB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Zakres wyboru energii w J min.150J-360J w trybie AED.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B0F08F" w14:textId="085E7CE4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339D6D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2A04C2A2" w14:textId="1A2B31B2" w:rsidTr="00BD077B">
        <w:trPr>
          <w:trHeight w:val="425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14:paraId="7B0C82D9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Ilość stopni dostępności energii zewnętrznej minimum 24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765B5E" w14:textId="2BE9D94C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1E3E01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3685EA90" w14:textId="513D52A7" w:rsidTr="00BD077B">
        <w:trPr>
          <w:trHeight w:val="531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14:paraId="13AB87D0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Czas ładowania do energii 200 J maksymalnie 8 sekund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F9EAF4" w14:textId="2951D375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Tak 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98A38A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562595F6" w14:textId="52C6BAED" w:rsidTr="00BD077B">
        <w:trPr>
          <w:trHeight w:val="311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A847266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Ekran monitora kolorowy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125E2F" w14:textId="4329E6E0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FDEF1D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69784A71" w14:textId="24CAFD49" w:rsidTr="00BD077B">
        <w:trPr>
          <w:trHeight w:val="304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7AF6CF36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Przekątna ekranu monitora minimum  5 cali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27FACC" w14:textId="398B0222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639384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39D8040C" w14:textId="791EF90E" w:rsidTr="00BD077B">
        <w:trPr>
          <w:trHeight w:val="630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6CCCCC2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Zasilanie sieciowo – akumulatorowe, Zasilacz sieciowy 230V/50 </w:t>
            </w:r>
            <w:proofErr w:type="spellStart"/>
            <w:r>
              <w:rPr>
                <w:rFonts w:cs="Calibri"/>
                <w:sz w:val="20"/>
                <w:szCs w:val="20"/>
              </w:rPr>
              <w:t>Hz</w:t>
            </w:r>
            <w:proofErr w:type="spellEnd"/>
            <w:r>
              <w:rPr>
                <w:rFonts w:cs="Calibri"/>
                <w:sz w:val="20"/>
                <w:szCs w:val="20"/>
              </w:rPr>
              <w:t>, integralny lub zewnętrzny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1CAF7F" w14:textId="33F42ACA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Tak 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458094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7A584DB3" w14:textId="69627638" w:rsidTr="00BD077B">
        <w:trPr>
          <w:trHeight w:val="731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F200478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lastRenderedPageBreak/>
              <w:t>Zasilanie akumulatorowe – czas pracy na 1 akumulatorze: min. 150 minut ciągłego monitorowania EKG lub min. 100 defibrylacji z maksymalną energią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CB36A2" w14:textId="391A60FF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5E34FD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15DBBBDF" w14:textId="16237DF1" w:rsidTr="00BD077B">
        <w:trPr>
          <w:trHeight w:val="333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8A9D1A0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Czas ładowania akumulatora do pełnej pojemności: maksymalnie 5 godzin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9AC6E6" w14:textId="4407F9C4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A34A96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3D6A493E" w14:textId="15713F23" w:rsidTr="00BD077B">
        <w:trPr>
          <w:trHeight w:val="300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9C31E33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Możliwość wykonania kardiowersji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CEB75D" w14:textId="2D7B6290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Tak 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8FED65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63070442" w14:textId="109300B4" w:rsidTr="00BD077B">
        <w:trPr>
          <w:trHeight w:val="466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14:paraId="3188AAA3" w14:textId="77777777" w:rsidR="00BD077B" w:rsidRDefault="00BD077B" w:rsidP="00BD077B">
            <w:r>
              <w:rPr>
                <w:rFonts w:cs="Calibri"/>
                <w:sz w:val="20"/>
                <w:szCs w:val="20"/>
              </w:rPr>
              <w:t>Ciężar defibrylatora wraz z akumulatorem &lt; 6 kg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297CE6" w14:textId="71810095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8EB807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3DE185DD" w14:textId="6836DF0C" w:rsidTr="00BD077B">
        <w:trPr>
          <w:trHeight w:val="600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1F3B3809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Możliwość defibrylacji dorosłych i dzieci– zintegrowane łyżki dla dorosłych/pediatryczne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D52D54" w14:textId="7D003EE6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17CEF7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1E417D84" w14:textId="586B9A05" w:rsidTr="00BD077B">
        <w:trPr>
          <w:trHeight w:val="230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FD94BE6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Wydruk zapisu na papierze o szerokości min 50mm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AE8F75" w14:textId="630CDC06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Tak 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0085D0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25F440BB" w14:textId="361A47CB" w:rsidTr="00BD077B">
        <w:trPr>
          <w:trHeight w:val="915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178E4F4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Codzienny </w:t>
            </w:r>
            <w:proofErr w:type="spellStart"/>
            <w:r>
              <w:rPr>
                <w:rFonts w:cs="Calibri"/>
                <w:sz w:val="20"/>
                <w:szCs w:val="20"/>
              </w:rPr>
              <w:t>autotest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bez udziału użytkownika, bez konieczności manualnego włączania urządzenia w trybie pracy akumulatorowej oraz z zasilania zewnętrznego 230V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84A050" w14:textId="7F61C2A5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40F84F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65BFD32A" w14:textId="3C82C611" w:rsidTr="00BD077B">
        <w:trPr>
          <w:trHeight w:val="300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664027A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Monitorowanie EKG - przewody dla 3 </w:t>
            </w:r>
            <w:proofErr w:type="spellStart"/>
            <w:r>
              <w:rPr>
                <w:rFonts w:cs="Calibri"/>
                <w:sz w:val="20"/>
                <w:szCs w:val="20"/>
              </w:rPr>
              <w:t>odprowadzeń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8B49F8" w14:textId="6475266E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F54C12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3D980B30" w14:textId="00743CD6" w:rsidTr="00BD077B">
        <w:trPr>
          <w:trHeight w:val="300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B14F217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Zakres pomiaru tętna min. 20-300 u/min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8F24BCB" w14:textId="7D5038C7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Tak 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4E9F9C" w14:textId="77777777" w:rsidR="00BD077B" w:rsidRDefault="00BD077B" w:rsidP="00BD077B">
            <w:pPr>
              <w:spacing w:after="0"/>
              <w:rPr>
                <w:rFonts w:cs="Calibri"/>
                <w:sz w:val="20"/>
                <w:szCs w:val="20"/>
              </w:rPr>
            </w:pPr>
          </w:p>
        </w:tc>
      </w:tr>
      <w:tr w:rsidR="00BD077B" w14:paraId="39C696E4" w14:textId="114DCA30" w:rsidTr="00BD077B">
        <w:trPr>
          <w:trHeight w:val="531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CF1F813" w14:textId="77777777" w:rsidR="00BD077B" w:rsidRDefault="00BD077B" w:rsidP="00BD077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Zakres wzmocnienia sygnału EKG min. 7 poziomów wzmocnienia od 0,25;  do 4 cm/</w:t>
            </w:r>
            <w:proofErr w:type="spellStart"/>
            <w:r>
              <w:rPr>
                <w:rFonts w:cs="Calibri"/>
                <w:sz w:val="20"/>
                <w:szCs w:val="20"/>
              </w:rPr>
              <w:t>Mv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517E3D" w14:textId="539F73FF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Tak 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526058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5A03C5B7" w14:textId="234706CA" w:rsidTr="00BD077B">
        <w:trPr>
          <w:trHeight w:val="587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12978631" w14:textId="77777777" w:rsidR="00BD077B" w:rsidRDefault="00BD077B" w:rsidP="00BD077B">
            <w:r>
              <w:rPr>
                <w:rFonts w:cs="Calibri"/>
                <w:sz w:val="20"/>
                <w:szCs w:val="20"/>
              </w:rPr>
              <w:t>Przewód EKG 3-odprowadzeniowy - 1 szt.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F060F2" w14:textId="2731F141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DC31F2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632C1A78" w14:textId="78750473" w:rsidTr="00BD077B">
        <w:trPr>
          <w:trHeight w:val="300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DC4D4FF" w14:textId="77777777" w:rsidR="00BD077B" w:rsidRDefault="00BD077B" w:rsidP="00BD077B">
            <w:r>
              <w:rPr>
                <w:rFonts w:cs="Calibri"/>
                <w:sz w:val="20"/>
                <w:szCs w:val="20"/>
              </w:rPr>
              <w:t xml:space="preserve">Łyżki twarde dla dorosłych/pediatryczne zintegrowane - 1 </w:t>
            </w:r>
            <w:proofErr w:type="spellStart"/>
            <w:r>
              <w:rPr>
                <w:rFonts w:cs="Calibri"/>
                <w:sz w:val="20"/>
                <w:szCs w:val="20"/>
              </w:rPr>
              <w:t>kpl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EE0930" w14:textId="42010881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38B394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  <w:tr w:rsidR="00BD077B" w14:paraId="715F6AE8" w14:textId="77777777" w:rsidTr="00BD077B">
        <w:trPr>
          <w:trHeight w:val="300"/>
        </w:trPr>
        <w:tc>
          <w:tcPr>
            <w:tcW w:w="7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242273B" w14:textId="794D354B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Wózek 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E7B6BC" w14:textId="3CB0180D" w:rsidR="00BD077B" w:rsidRDefault="00BD077B" w:rsidP="00BD077B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Tak 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5A32E5" w14:textId="77777777" w:rsidR="00BD077B" w:rsidRDefault="00BD077B" w:rsidP="00BD077B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EBDDE75" w14:textId="250BF34A" w:rsidR="00BD077B" w:rsidRDefault="00BD077B" w:rsidP="00BD077B">
      <w:pPr>
        <w:spacing w:after="0"/>
      </w:pPr>
      <w:r>
        <w:tab/>
      </w:r>
      <w:r>
        <w:tab/>
      </w:r>
      <w:r>
        <w:tab/>
      </w:r>
    </w:p>
    <w:p w14:paraId="56812DFB" w14:textId="77777777" w:rsidR="00BD077B" w:rsidRDefault="00BD077B" w:rsidP="00BD077B">
      <w:pPr>
        <w:spacing w:after="0"/>
      </w:pPr>
    </w:p>
    <w:p w14:paraId="2E0053A6" w14:textId="0516334E" w:rsidR="005E65EC" w:rsidRDefault="00BD077B" w:rsidP="00BD077B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……………………………………………………………………..</w:t>
      </w:r>
    </w:p>
    <w:p w14:paraId="59032F3B" w14:textId="180E86D8" w:rsidR="00BD077B" w:rsidRDefault="00BD077B" w:rsidP="00BD077B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 wykonawcy)</w:t>
      </w:r>
    </w:p>
    <w:p w14:paraId="3218B63C" w14:textId="7913F0C3" w:rsidR="00BD077B" w:rsidRDefault="00BD077B"/>
    <w:p w14:paraId="0D08684C" w14:textId="77777777" w:rsidR="00BD077B" w:rsidRDefault="00BD077B"/>
    <w:sectPr w:rsidR="00BD077B" w:rsidSect="00BD077B">
      <w:footerReference w:type="default" r:id="rId6"/>
      <w:pgSz w:w="16838" w:h="11906" w:orient="landscape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16B112" w14:textId="77777777" w:rsidR="00AE770C" w:rsidRDefault="00AE770C">
      <w:pPr>
        <w:spacing w:after="0" w:line="240" w:lineRule="auto"/>
      </w:pPr>
      <w:r>
        <w:separator/>
      </w:r>
    </w:p>
  </w:endnote>
  <w:endnote w:type="continuationSeparator" w:id="0">
    <w:p w14:paraId="3E8ECC5D" w14:textId="77777777" w:rsidR="00AE770C" w:rsidRDefault="00AE7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38687867"/>
      <w:docPartObj>
        <w:docPartGallery w:val="Page Numbers (Bottom of Page)"/>
        <w:docPartUnique/>
      </w:docPartObj>
    </w:sdtPr>
    <w:sdtEndPr/>
    <w:sdtContent>
      <w:p w14:paraId="7FA34F83" w14:textId="77777777" w:rsidR="005E65EC" w:rsidRDefault="006D55A9">
        <w:pPr>
          <w:pStyle w:val="Stopka"/>
          <w:jc w:val="right"/>
        </w:pPr>
        <w:r>
          <w:rPr>
            <w:rFonts w:eastAsiaTheme="majorEastAsia" w:cs="Calibri"/>
            <w:sz w:val="16"/>
            <w:szCs w:val="16"/>
          </w:rPr>
          <w:t xml:space="preserve">str. </w:t>
        </w:r>
        <w:r>
          <w:rPr>
            <w:rFonts w:eastAsiaTheme="majorEastAsia" w:cs="Calibri"/>
            <w:sz w:val="16"/>
            <w:szCs w:val="16"/>
          </w:rP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2E601B" w14:textId="77777777" w:rsidR="005E65EC" w:rsidRDefault="005E65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E02922" w14:textId="77777777" w:rsidR="00AE770C" w:rsidRDefault="00AE770C">
      <w:pPr>
        <w:spacing w:after="0" w:line="240" w:lineRule="auto"/>
      </w:pPr>
      <w:r>
        <w:separator/>
      </w:r>
    </w:p>
  </w:footnote>
  <w:footnote w:type="continuationSeparator" w:id="0">
    <w:p w14:paraId="1D6E489D" w14:textId="77777777" w:rsidR="00AE770C" w:rsidRDefault="00AE77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5EC"/>
    <w:rsid w:val="005E65EC"/>
    <w:rsid w:val="006D55A9"/>
    <w:rsid w:val="00AE770C"/>
    <w:rsid w:val="00BD077B"/>
    <w:rsid w:val="00C82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CDE8D"/>
  <w15:docId w15:val="{3CE4CFDC-B10D-4460-9191-89205BAA8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AC6"/>
    <w:pPr>
      <w:suppressAutoHyphens/>
      <w:spacing w:after="160"/>
    </w:pPr>
    <w:rPr>
      <w:color w:val="00000A"/>
      <w:sz w:val="22"/>
    </w:rPr>
  </w:style>
  <w:style w:type="paragraph" w:styleId="Nagwek1">
    <w:name w:val="heading 1"/>
    <w:basedOn w:val="Normalny"/>
    <w:next w:val="Normalny"/>
    <w:uiPriority w:val="9"/>
    <w:qFormat/>
    <w:rsid w:val="001B525A"/>
    <w:pPr>
      <w:keepNext/>
      <w:keepLines/>
      <w:spacing w:before="320" w:after="0" w:line="240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erChar">
    <w:name w:val="Header Char"/>
    <w:basedOn w:val="Domylnaczcionkaakapitu"/>
    <w:link w:val="Gwka"/>
    <w:uiPriority w:val="99"/>
    <w:qFormat/>
    <w:rsid w:val="00EE41CA"/>
  </w:style>
  <w:style w:type="character" w:customStyle="1" w:styleId="StopkaZnak">
    <w:name w:val="Stopka Znak"/>
    <w:basedOn w:val="Domylnaczcionkaakapitu"/>
    <w:link w:val="Stopka"/>
    <w:uiPriority w:val="99"/>
    <w:qFormat/>
    <w:rsid w:val="00EE41CA"/>
  </w:style>
  <w:style w:type="character" w:customStyle="1" w:styleId="Heading1Char">
    <w:name w:val="Heading 1 Char"/>
    <w:basedOn w:val="Domylnaczcionkaakapitu"/>
    <w:uiPriority w:val="9"/>
    <w:qFormat/>
    <w:rsid w:val="001B525A"/>
    <w:rPr>
      <w:rFonts w:ascii="Cambria" w:eastAsia="Times New Roman" w:hAnsi="Cambria" w:cs="Times New Roman"/>
      <w:color w:val="365F91"/>
      <w:sz w:val="32"/>
      <w:szCs w:val="32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qFormat/>
    <w:rsid w:val="001B525A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1B525A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qFormat/>
    <w:rsid w:val="001B525A"/>
    <w:rPr>
      <w:vertAlign w:val="superscript"/>
    </w:rPr>
  </w:style>
  <w:style w:type="character" w:customStyle="1" w:styleId="Znakiprzypiswdolnych">
    <w:name w:val="Znaki przypisów dolnych"/>
    <w:qFormat/>
    <w:rsid w:val="001B525A"/>
  </w:style>
  <w:style w:type="character" w:customStyle="1" w:styleId="Zakotwiczenieprzypisudolnego">
    <w:name w:val="Zakotwiczenie przypisu dolnego"/>
    <w:rsid w:val="001B525A"/>
    <w:rPr>
      <w:vertAlign w:val="superscript"/>
    </w:rPr>
  </w:style>
  <w:style w:type="character" w:customStyle="1" w:styleId="Zakotwiczenieprzypisukocowego">
    <w:name w:val="Zakotwiczenie przypisu końcowego"/>
    <w:rsid w:val="001B525A"/>
    <w:rPr>
      <w:vertAlign w:val="superscript"/>
    </w:rPr>
  </w:style>
  <w:style w:type="character" w:customStyle="1" w:styleId="Znakiprzypiswkocowych">
    <w:name w:val="Znaki przypisów końcowych"/>
    <w:qFormat/>
    <w:rsid w:val="001B525A"/>
  </w:style>
  <w:style w:type="character" w:customStyle="1" w:styleId="SignatureChar">
    <w:name w:val="Signature Char"/>
    <w:basedOn w:val="Domylnaczcionkaakapitu"/>
    <w:link w:val="Sygnatura"/>
    <w:qFormat/>
    <w:rsid w:val="001B525A"/>
    <w:rPr>
      <w:rFonts w:ascii="Times New Roman" w:eastAsia="Times New Roman" w:hAnsi="Times New Roman" w:cs="Mangal"/>
      <w:i/>
      <w:iCs/>
      <w:color w:val="00000A"/>
      <w:sz w:val="24"/>
      <w:szCs w:val="24"/>
      <w:lang w:eastAsia="pl-PL"/>
    </w:rPr>
  </w:style>
  <w:style w:type="character" w:customStyle="1" w:styleId="TekstdymkaZnak1">
    <w:name w:val="Tekst dymka Znak1"/>
    <w:basedOn w:val="Domylnaczcionkaakapitu"/>
    <w:uiPriority w:val="99"/>
    <w:semiHidden/>
    <w:qFormat/>
    <w:rsid w:val="001B525A"/>
    <w:rPr>
      <w:rFonts w:ascii="Segoe UI" w:hAnsi="Segoe UI" w:cs="Segoe UI"/>
      <w:sz w:val="18"/>
      <w:szCs w:val="18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1B525A"/>
    <w:rPr>
      <w:sz w:val="20"/>
      <w:szCs w:val="20"/>
    </w:rPr>
  </w:style>
  <w:style w:type="character" w:customStyle="1" w:styleId="BodyTextChar">
    <w:name w:val="Body Text Char"/>
    <w:basedOn w:val="Domylnaczcionkaakapitu"/>
    <w:link w:val="Tretekstu"/>
    <w:semiHidden/>
    <w:qFormat/>
    <w:rsid w:val="001B525A"/>
    <w:rPr>
      <w:rFonts w:ascii="Arial" w:eastAsia="Arial" w:hAnsi="Arial" w:cs="Arial"/>
      <w:sz w:val="20"/>
      <w:szCs w:val="20"/>
      <w:lang w:eastAsia="ar-SA"/>
    </w:rPr>
  </w:style>
  <w:style w:type="character" w:customStyle="1" w:styleId="WW8Num3z6">
    <w:name w:val="WW8Num3z6"/>
    <w:qFormat/>
    <w:rsid w:val="001B525A"/>
  </w:style>
  <w:style w:type="character" w:customStyle="1" w:styleId="TeksttreciPogrubienie2">
    <w:name w:val="Tekst treści + Pogrubienie2"/>
    <w:qFormat/>
    <w:rsid w:val="001B525A"/>
    <w:rPr>
      <w:rFonts w:ascii="Arial" w:eastAsia="Arial" w:hAnsi="Arial" w:cs="Arial"/>
      <w:b/>
      <w:bCs/>
      <w:spacing w:val="0"/>
      <w:sz w:val="19"/>
      <w:szCs w:val="19"/>
    </w:rPr>
  </w:style>
  <w:style w:type="character" w:customStyle="1" w:styleId="Teksttreci">
    <w:name w:val="Tekst treści_"/>
    <w:link w:val="Teksttreci"/>
    <w:qFormat/>
    <w:locked/>
    <w:rsid w:val="001B525A"/>
    <w:rPr>
      <w:rFonts w:ascii="Arial" w:eastAsia="Times New Roman" w:hAnsi="Arial" w:cs="Times New Roman"/>
      <w:sz w:val="19"/>
      <w:szCs w:val="19"/>
      <w:lang w:val="x-none" w:eastAsia="ar-SA"/>
    </w:rPr>
  </w:style>
  <w:style w:type="character" w:customStyle="1" w:styleId="Teksttreci13pt">
    <w:name w:val="Tekst treści + 13 pt"/>
    <w:qFormat/>
    <w:rsid w:val="001B525A"/>
    <w:rPr>
      <w:rFonts w:ascii="Arial" w:eastAsia="Times New Roman" w:hAnsi="Arial" w:cs="Arial"/>
      <w:smallCaps/>
      <w:sz w:val="26"/>
      <w:szCs w:val="26"/>
      <w:lang w:eastAsia="ar-SA"/>
    </w:rPr>
  </w:style>
  <w:style w:type="character" w:customStyle="1" w:styleId="Teksttreci82">
    <w:name w:val="Tekst treści + 82"/>
    <w:qFormat/>
    <w:rsid w:val="001B525A"/>
    <w:rPr>
      <w:rFonts w:ascii="Arial" w:eastAsia="Times New Roman" w:hAnsi="Arial" w:cs="Arial"/>
      <w:sz w:val="17"/>
      <w:szCs w:val="17"/>
      <w:lang w:eastAsia="ar-SA"/>
    </w:rPr>
  </w:style>
  <w:style w:type="character" w:customStyle="1" w:styleId="Teksttreci81">
    <w:name w:val="Tekst treści + 81"/>
    <w:qFormat/>
    <w:rsid w:val="001B525A"/>
    <w:rPr>
      <w:rFonts w:ascii="Arial" w:eastAsia="Times New Roman" w:hAnsi="Arial" w:cs="Arial"/>
      <w:sz w:val="17"/>
      <w:szCs w:val="17"/>
      <w:lang w:eastAsia="ar-SA"/>
    </w:rPr>
  </w:style>
  <w:style w:type="character" w:styleId="Pogrubienie">
    <w:name w:val="Strong"/>
    <w:uiPriority w:val="22"/>
    <w:qFormat/>
    <w:rsid w:val="001B525A"/>
    <w:rPr>
      <w:b/>
      <w:bCs/>
    </w:rPr>
  </w:style>
  <w:style w:type="character" w:customStyle="1" w:styleId="Bodytext">
    <w:name w:val="Body text_"/>
    <w:link w:val="Tekstpodstawowy1"/>
    <w:qFormat/>
    <w:rsid w:val="001B525A"/>
    <w:rPr>
      <w:rFonts w:eastAsia="Calibri"/>
      <w:sz w:val="16"/>
      <w:szCs w:val="16"/>
      <w:shd w:val="clear" w:color="auto" w:fill="FFFFFF"/>
    </w:rPr>
  </w:style>
  <w:style w:type="character" w:customStyle="1" w:styleId="BodytextBold">
    <w:name w:val="Body text + Bold"/>
    <w:qFormat/>
    <w:rsid w:val="001B525A"/>
    <w:rPr>
      <w:rFonts w:ascii="Calibri" w:eastAsia="Calibri" w:hAnsi="Calibri" w:cs="Calibri"/>
      <w:i w:val="0"/>
      <w:iCs w:val="0"/>
      <w:caps w:val="0"/>
      <w:smallCaps w:val="0"/>
      <w:spacing w:val="0"/>
      <w:sz w:val="16"/>
      <w:szCs w:val="16"/>
      <w:shd w:val="clear" w:color="auto" w:fill="FFFFFF"/>
    </w:rPr>
  </w:style>
  <w:style w:type="character" w:customStyle="1" w:styleId="Heading2">
    <w:name w:val="Heading #2_"/>
    <w:link w:val="Heading20"/>
    <w:qFormat/>
    <w:rsid w:val="001B525A"/>
    <w:rPr>
      <w:rFonts w:eastAsia="Calibri"/>
      <w:sz w:val="18"/>
      <w:szCs w:val="18"/>
      <w:shd w:val="clear" w:color="auto" w:fill="FFFFFF"/>
    </w:rPr>
  </w:style>
  <w:style w:type="character" w:customStyle="1" w:styleId="Heading28ptBold">
    <w:name w:val="Heading #2 + 8 pt;Bold"/>
    <w:qFormat/>
    <w:rsid w:val="001B525A"/>
    <w:rPr>
      <w:rFonts w:ascii="Calibri" w:eastAsia="Calibri" w:hAnsi="Calibri" w:cs="Calibri"/>
      <w:i w:val="0"/>
      <w:iCs w:val="0"/>
      <w:caps w:val="0"/>
      <w:smallCaps w:val="0"/>
      <w:spacing w:val="0"/>
      <w:sz w:val="16"/>
      <w:szCs w:val="16"/>
      <w:shd w:val="clear" w:color="auto" w:fill="FFFFFF"/>
    </w:rPr>
  </w:style>
  <w:style w:type="character" w:styleId="Odwoaniedokomentarza">
    <w:name w:val="annotation reference"/>
    <w:uiPriority w:val="99"/>
    <w:semiHidden/>
    <w:unhideWhenUsed/>
    <w:qFormat/>
    <w:rsid w:val="001B52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B525A"/>
    <w:rPr>
      <w:rFonts w:ascii="Times New Roman" w:eastAsia="Times New Roman" w:hAnsi="Times New Roman" w:cs="Times New Roman"/>
      <w:color w:val="00000A"/>
      <w:sz w:val="20"/>
      <w:szCs w:val="20"/>
      <w:lang w:val="x-none" w:eastAsia="x-non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B525A"/>
    <w:rPr>
      <w:rFonts w:ascii="Times New Roman" w:eastAsia="Times New Roman" w:hAnsi="Times New Roman" w:cs="Times New Roman"/>
      <w:b/>
      <w:bCs/>
      <w:color w:val="00000A"/>
      <w:sz w:val="20"/>
      <w:szCs w:val="20"/>
      <w:lang w:val="x-none" w:eastAsia="x-none"/>
    </w:rPr>
  </w:style>
  <w:style w:type="character" w:customStyle="1" w:styleId="Bodytext2">
    <w:name w:val="Body text (2)_"/>
    <w:link w:val="Bodytext20"/>
    <w:qFormat/>
    <w:rsid w:val="001B525A"/>
    <w:rPr>
      <w:rFonts w:ascii="Tahoma" w:eastAsia="Tahoma" w:hAnsi="Tahoma" w:cs="Tahoma"/>
      <w:sz w:val="21"/>
      <w:szCs w:val="21"/>
      <w:shd w:val="clear" w:color="auto" w:fill="FFFFFF"/>
    </w:rPr>
  </w:style>
  <w:style w:type="character" w:customStyle="1" w:styleId="Bodytext3">
    <w:name w:val="Body text (3)_"/>
    <w:link w:val="Bodytext30"/>
    <w:qFormat/>
    <w:rsid w:val="001B525A"/>
    <w:rPr>
      <w:rFonts w:ascii="MS Gothic" w:eastAsia="MS Gothic" w:hAnsi="MS Gothic" w:cs="MS Gothic"/>
      <w:sz w:val="36"/>
      <w:szCs w:val="36"/>
      <w:shd w:val="clear" w:color="auto" w:fill="FFFFFF"/>
    </w:rPr>
  </w:style>
  <w:style w:type="character" w:customStyle="1" w:styleId="Bodytext3Spacing-1pt">
    <w:name w:val="Body text (3) + Spacing -1 pt"/>
    <w:qFormat/>
    <w:rsid w:val="001B525A"/>
    <w:rPr>
      <w:rFonts w:ascii="MS Gothic" w:eastAsia="MS Gothic" w:hAnsi="MS Gothic" w:cs="MS Gothic"/>
      <w:spacing w:val="0"/>
      <w:sz w:val="36"/>
      <w:szCs w:val="36"/>
      <w:shd w:val="clear" w:color="auto" w:fill="FFFFFF"/>
    </w:rPr>
  </w:style>
  <w:style w:type="character" w:customStyle="1" w:styleId="Heading1">
    <w:name w:val="Heading #1_"/>
    <w:link w:val="Heading10"/>
    <w:qFormat/>
    <w:rsid w:val="001B525A"/>
    <w:rPr>
      <w:rFonts w:ascii="MS Reference Sans Serif" w:eastAsia="MS Reference Sans Serif" w:hAnsi="MS Reference Sans Serif" w:cs="MS Reference Sans Serif"/>
      <w:sz w:val="16"/>
      <w:szCs w:val="16"/>
      <w:shd w:val="clear" w:color="auto" w:fill="FFFFFF"/>
    </w:rPr>
  </w:style>
  <w:style w:type="character" w:customStyle="1" w:styleId="CharacterStyle1">
    <w:name w:val="Character Style 1"/>
    <w:qFormat/>
    <w:rsid w:val="001B525A"/>
    <w:rPr>
      <w:rFonts w:ascii="Arial Narrow" w:hAnsi="Arial Narrow" w:cs="Arial Unicode MS"/>
      <w:sz w:val="20"/>
      <w:szCs w:val="20"/>
    </w:rPr>
  </w:style>
  <w:style w:type="character" w:customStyle="1" w:styleId="Tekstpodstawowy4">
    <w:name w:val="Tekst podstawowy4"/>
    <w:qFormat/>
    <w:rsid w:val="001B525A"/>
    <w:rPr>
      <w:rFonts w:ascii="Tahoma" w:eastAsia="Tahoma" w:hAnsi="Tahoma" w:cs="Tahoma"/>
      <w:i w:val="0"/>
      <w:iCs w:val="0"/>
      <w:caps w:val="0"/>
      <w:smallCaps w:val="0"/>
      <w:spacing w:val="0"/>
      <w:sz w:val="18"/>
      <w:szCs w:val="18"/>
      <w:shd w:val="clear" w:color="auto" w:fill="FFFFFF"/>
    </w:rPr>
  </w:style>
  <w:style w:type="character" w:customStyle="1" w:styleId="Bodytext4">
    <w:name w:val="Body text (4)_"/>
    <w:link w:val="Bodytext40"/>
    <w:qFormat/>
    <w:rsid w:val="001B525A"/>
    <w:rPr>
      <w:rFonts w:ascii="Aharoni" w:eastAsia="Aharoni" w:hAnsi="Aharoni" w:cs="Aharoni"/>
      <w:sz w:val="18"/>
      <w:szCs w:val="18"/>
      <w:shd w:val="clear" w:color="auto" w:fill="FFFFFF"/>
    </w:rPr>
  </w:style>
  <w:style w:type="character" w:customStyle="1" w:styleId="WW8Num3z3">
    <w:name w:val="WW8Num3z3"/>
    <w:qFormat/>
    <w:rsid w:val="001B525A"/>
  </w:style>
  <w:style w:type="character" w:customStyle="1" w:styleId="czeinternetowe">
    <w:name w:val="Łącze internetowe"/>
    <w:uiPriority w:val="99"/>
    <w:semiHidden/>
    <w:unhideWhenUsed/>
    <w:rsid w:val="001B525A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qFormat/>
    <w:rsid w:val="001B525A"/>
    <w:rPr>
      <w:color w:val="800080"/>
      <w:u w:val="single"/>
    </w:rPr>
  </w:style>
  <w:style w:type="character" w:customStyle="1" w:styleId="AkapitzlistZnak">
    <w:name w:val="Akapit z listą Znak"/>
    <w:link w:val="Akapitzlist"/>
    <w:uiPriority w:val="99"/>
    <w:qFormat/>
    <w:locked/>
    <w:rsid w:val="007E13E4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Wingdings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ListLabel6">
    <w:name w:val="ListLabel 6"/>
    <w:qFormat/>
    <w:rPr>
      <w:rFonts w:eastAsia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6"/>
      <w:szCs w:val="16"/>
      <w:u w:val="none"/>
      <w:lang w:val="pl"/>
    </w:rPr>
  </w:style>
  <w:style w:type="character" w:customStyle="1" w:styleId="ListLabel7">
    <w:name w:val="ListLabel 7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pl"/>
    </w:rPr>
  </w:style>
  <w:style w:type="character" w:customStyle="1" w:styleId="ListLabel8">
    <w:name w:val="ListLabel 8"/>
    <w:qFormat/>
    <w:rPr>
      <w:rFonts w:cs="Arial"/>
      <w:sz w:val="22"/>
      <w:szCs w:val="22"/>
    </w:rPr>
  </w:style>
  <w:style w:type="character" w:customStyle="1" w:styleId="ListLabel9">
    <w:name w:val="ListLabel 9"/>
    <w:qFormat/>
    <w:rPr>
      <w:rFonts w:cs="Calibri"/>
      <w:sz w:val="22"/>
      <w:szCs w:val="22"/>
    </w:rPr>
  </w:style>
  <w:style w:type="character" w:customStyle="1" w:styleId="ListLabel10">
    <w:name w:val="ListLabel 10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  <w:lang w:val="pl"/>
    </w:rPr>
  </w:style>
  <w:style w:type="character" w:customStyle="1" w:styleId="ListLabel11">
    <w:name w:val="ListLabel 11"/>
    <w:qFormat/>
    <w:rPr>
      <w:rFonts w:eastAsia="MS Reference Sans Serif" w:cs="MS Reference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4"/>
      <w:szCs w:val="14"/>
      <w:u w:val="none"/>
      <w:lang w:val="pl"/>
    </w:rPr>
  </w:style>
  <w:style w:type="character" w:customStyle="1" w:styleId="ListLabel12">
    <w:name w:val="ListLabel 12"/>
    <w:qFormat/>
    <w:rPr>
      <w:rFonts w:eastAsia="StarSymbol" w:cs="StarSymbol"/>
      <w:sz w:val="18"/>
      <w:szCs w:val="18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BodyTextChar"/>
    <w:semiHidden/>
    <w:rsid w:val="001B525A"/>
    <w:pPr>
      <w:widowControl w:val="0"/>
      <w:spacing w:after="0" w:line="240" w:lineRule="auto"/>
      <w:jc w:val="both"/>
    </w:pPr>
    <w:rPr>
      <w:rFonts w:ascii="Arial" w:eastAsia="Arial" w:hAnsi="Arial" w:cs="Arial"/>
      <w:sz w:val="20"/>
      <w:szCs w:val="20"/>
      <w:lang w:eastAsia="ar-SA"/>
    </w:rPr>
  </w:style>
  <w:style w:type="paragraph" w:styleId="Lista">
    <w:name w:val="List"/>
    <w:basedOn w:val="Tretekstu"/>
    <w:rsid w:val="001B525A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B525A"/>
    <w:pPr>
      <w:suppressLineNumber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pl-PL"/>
    </w:rPr>
  </w:style>
  <w:style w:type="paragraph" w:customStyle="1" w:styleId="Gwka">
    <w:name w:val="Główka"/>
    <w:basedOn w:val="Normalny"/>
    <w:link w:val="HeaderChar"/>
    <w:unhideWhenUsed/>
    <w:rsid w:val="00EE41CA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EE41C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ygnatura">
    <w:name w:val="Sygnatura"/>
    <w:basedOn w:val="Normalny"/>
    <w:link w:val="SignatureChar"/>
    <w:rsid w:val="001B525A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pl-PL"/>
    </w:rPr>
  </w:style>
  <w:style w:type="paragraph" w:customStyle="1" w:styleId="Default">
    <w:name w:val="Default"/>
    <w:qFormat/>
    <w:rsid w:val="001B525A"/>
    <w:pPr>
      <w:suppressAutoHyphens/>
      <w:spacing w:line="240" w:lineRule="auto"/>
    </w:pPr>
    <w:rPr>
      <w:rFonts w:ascii="Times New Roman" w:eastAsia="SimSu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525A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1B5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zypisdolny">
    <w:name w:val="Przypis dolny"/>
    <w:basedOn w:val="Normalny"/>
    <w:rsid w:val="001B5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1B525A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1B525A"/>
    <w:pPr>
      <w:widowControl w:val="0"/>
      <w:suppressAutoHyphens/>
      <w:spacing w:line="240" w:lineRule="auto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hi-IN" w:bidi="hi-IN"/>
    </w:rPr>
  </w:style>
  <w:style w:type="paragraph" w:customStyle="1" w:styleId="Style10">
    <w:name w:val="Style10"/>
    <w:basedOn w:val="Normalny"/>
    <w:qFormat/>
    <w:rsid w:val="001B525A"/>
    <w:pPr>
      <w:widowControl w:val="0"/>
      <w:spacing w:after="0" w:line="240" w:lineRule="auto"/>
      <w:jc w:val="center"/>
    </w:pPr>
    <w:rPr>
      <w:rFonts w:ascii="Trebuchet MS" w:eastAsia="Times New Roman" w:hAnsi="Trebuchet MS" w:cs="Trebuchet MS"/>
      <w:sz w:val="24"/>
      <w:szCs w:val="24"/>
      <w:lang w:eastAsia="zh-CN"/>
    </w:rPr>
  </w:style>
  <w:style w:type="paragraph" w:customStyle="1" w:styleId="Teksttreci0">
    <w:name w:val="Tekst treści"/>
    <w:basedOn w:val="Normalny"/>
    <w:qFormat/>
    <w:rsid w:val="001B525A"/>
    <w:pPr>
      <w:spacing w:after="0" w:line="240" w:lineRule="atLeast"/>
    </w:pPr>
    <w:rPr>
      <w:rFonts w:ascii="Arial" w:eastAsia="Times New Roman" w:hAnsi="Arial" w:cs="Times New Roman"/>
      <w:sz w:val="19"/>
      <w:szCs w:val="19"/>
      <w:lang w:val="x-none" w:eastAsia="ar-SA"/>
    </w:rPr>
  </w:style>
  <w:style w:type="paragraph" w:customStyle="1" w:styleId="Tekstpodstawowy1">
    <w:name w:val="Tekst podstawowy1"/>
    <w:basedOn w:val="Normalny"/>
    <w:link w:val="Bodytext"/>
    <w:qFormat/>
    <w:rsid w:val="001B525A"/>
    <w:pPr>
      <w:shd w:val="clear" w:color="auto" w:fill="FFFFFF"/>
      <w:spacing w:before="60" w:after="60" w:line="240" w:lineRule="auto"/>
    </w:pPr>
    <w:rPr>
      <w:rFonts w:eastAsia="Calibri"/>
      <w:sz w:val="16"/>
      <w:szCs w:val="16"/>
    </w:rPr>
  </w:style>
  <w:style w:type="paragraph" w:customStyle="1" w:styleId="Heading20">
    <w:name w:val="Heading #2"/>
    <w:basedOn w:val="Normalny"/>
    <w:link w:val="Heading2"/>
    <w:qFormat/>
    <w:rsid w:val="001B525A"/>
    <w:pPr>
      <w:shd w:val="clear" w:color="auto" w:fill="FFFFFF"/>
      <w:spacing w:after="0" w:line="241" w:lineRule="exact"/>
      <w:outlineLvl w:val="1"/>
    </w:pPr>
    <w:rPr>
      <w:rFonts w:eastAsia="Calibr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B5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1B525A"/>
    <w:rPr>
      <w:b/>
      <w:bCs/>
    </w:rPr>
  </w:style>
  <w:style w:type="paragraph" w:customStyle="1" w:styleId="Tekstpodstawowy21">
    <w:name w:val="Tekst podstawowy 21"/>
    <w:basedOn w:val="Standard"/>
    <w:qFormat/>
    <w:rsid w:val="001B525A"/>
    <w:pPr>
      <w:widowControl/>
      <w:overflowPunct w:val="0"/>
    </w:pPr>
    <w:rPr>
      <w:rFonts w:ascii="Arial" w:eastAsia="Arial" w:hAnsi="Arial" w:cs="Arial"/>
      <w:sz w:val="22"/>
      <w:lang w:eastAsia="zh-CN"/>
    </w:rPr>
  </w:style>
  <w:style w:type="paragraph" w:customStyle="1" w:styleId="Bodytext20">
    <w:name w:val="Body text (2)"/>
    <w:basedOn w:val="Normalny"/>
    <w:link w:val="Bodytext2"/>
    <w:qFormat/>
    <w:rsid w:val="001B525A"/>
    <w:pPr>
      <w:shd w:val="clear" w:color="auto" w:fill="FFFFFF"/>
      <w:spacing w:before="180" w:after="180" w:line="240" w:lineRule="auto"/>
    </w:pPr>
    <w:rPr>
      <w:rFonts w:ascii="Tahoma" w:eastAsia="Tahoma" w:hAnsi="Tahoma" w:cs="Tahoma"/>
      <w:sz w:val="21"/>
      <w:szCs w:val="21"/>
    </w:rPr>
  </w:style>
  <w:style w:type="paragraph" w:customStyle="1" w:styleId="Bodytext30">
    <w:name w:val="Body text (3)"/>
    <w:basedOn w:val="Normalny"/>
    <w:link w:val="Bodytext3"/>
    <w:qFormat/>
    <w:rsid w:val="001B525A"/>
    <w:pPr>
      <w:shd w:val="clear" w:color="auto" w:fill="FFFFFF"/>
      <w:spacing w:after="0" w:line="240" w:lineRule="auto"/>
    </w:pPr>
    <w:rPr>
      <w:rFonts w:ascii="MS Gothic" w:eastAsia="MS Gothic" w:hAnsi="MS Gothic" w:cs="MS Gothic"/>
      <w:sz w:val="36"/>
      <w:szCs w:val="36"/>
    </w:rPr>
  </w:style>
  <w:style w:type="paragraph" w:customStyle="1" w:styleId="Heading10">
    <w:name w:val="Heading #1"/>
    <w:basedOn w:val="Normalny"/>
    <w:link w:val="Heading1"/>
    <w:qFormat/>
    <w:rsid w:val="001B525A"/>
    <w:pPr>
      <w:shd w:val="clear" w:color="auto" w:fill="FFFFFF"/>
      <w:spacing w:after="0" w:line="245" w:lineRule="exact"/>
      <w:ind w:hanging="240"/>
      <w:outlineLvl w:val="0"/>
    </w:pPr>
    <w:rPr>
      <w:rFonts w:ascii="MS Reference Sans Serif" w:eastAsia="MS Reference Sans Serif" w:hAnsi="MS Reference Sans Serif" w:cs="MS Reference Sans Serif"/>
      <w:sz w:val="16"/>
      <w:szCs w:val="16"/>
    </w:rPr>
  </w:style>
  <w:style w:type="paragraph" w:customStyle="1" w:styleId="Tekstpodstawowy2">
    <w:name w:val="Tekst podstawowy2"/>
    <w:basedOn w:val="Normalny"/>
    <w:qFormat/>
    <w:rsid w:val="001B525A"/>
    <w:pPr>
      <w:shd w:val="clear" w:color="auto" w:fill="FFFFFF"/>
      <w:spacing w:after="0" w:line="245" w:lineRule="exact"/>
      <w:ind w:hanging="360"/>
    </w:pPr>
    <w:rPr>
      <w:rFonts w:ascii="MS Reference Sans Serif" w:eastAsia="MS Reference Sans Serif" w:hAnsi="MS Reference Sans Serif" w:cs="MS Reference Sans Serif"/>
      <w:color w:val="000000"/>
      <w:sz w:val="14"/>
      <w:szCs w:val="14"/>
      <w:lang w:val="pl" w:eastAsia="pl-PL"/>
    </w:rPr>
  </w:style>
  <w:style w:type="paragraph" w:customStyle="1" w:styleId="Zawartotabeli">
    <w:name w:val="Zawartość tabeli"/>
    <w:basedOn w:val="Standard"/>
    <w:qFormat/>
    <w:rsid w:val="001B525A"/>
    <w:pPr>
      <w:widowControl/>
      <w:suppressLineNumbers/>
    </w:pPr>
    <w:rPr>
      <w:rFonts w:ascii="Liberation Serif" w:eastAsia="Lucida Sans Unicode" w:hAnsi="Liberation Serif"/>
      <w:lang w:eastAsia="zh-CN"/>
    </w:rPr>
  </w:style>
  <w:style w:type="paragraph" w:styleId="Akapitzlist">
    <w:name w:val="List Paragraph"/>
    <w:basedOn w:val="Normalny"/>
    <w:link w:val="AkapitzlistZnak"/>
    <w:uiPriority w:val="99"/>
    <w:qFormat/>
    <w:rsid w:val="001B525A"/>
    <w:pPr>
      <w:spacing w:after="120" w:line="264" w:lineRule="auto"/>
      <w:ind w:left="720"/>
      <w:contextualSpacing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Tekstpodstawowy5">
    <w:name w:val="Tekst podstawowy5"/>
    <w:basedOn w:val="Normalny"/>
    <w:qFormat/>
    <w:rsid w:val="001B525A"/>
    <w:pPr>
      <w:shd w:val="clear" w:color="auto" w:fill="FFFFFF"/>
      <w:spacing w:after="0" w:line="240" w:lineRule="auto"/>
    </w:pPr>
    <w:rPr>
      <w:rFonts w:ascii="Tahoma" w:eastAsia="Tahoma" w:hAnsi="Tahoma" w:cs="Tahoma"/>
      <w:color w:val="000000"/>
      <w:sz w:val="18"/>
      <w:szCs w:val="18"/>
      <w:lang w:eastAsia="pl-PL"/>
    </w:rPr>
  </w:style>
  <w:style w:type="paragraph" w:customStyle="1" w:styleId="Bodytext40">
    <w:name w:val="Body text (4)"/>
    <w:basedOn w:val="Normalny"/>
    <w:link w:val="Bodytext4"/>
    <w:qFormat/>
    <w:rsid w:val="001B525A"/>
    <w:pPr>
      <w:shd w:val="clear" w:color="auto" w:fill="FFFFFF"/>
      <w:spacing w:before="60" w:after="0" w:line="240" w:lineRule="auto"/>
    </w:pPr>
    <w:rPr>
      <w:rFonts w:ascii="Aharoni" w:eastAsia="Aharoni" w:hAnsi="Aharoni" w:cs="Aharoni"/>
      <w:sz w:val="18"/>
      <w:szCs w:val="18"/>
    </w:rPr>
  </w:style>
  <w:style w:type="paragraph" w:customStyle="1" w:styleId="msonormal0">
    <w:name w:val="msonormal"/>
    <w:basedOn w:val="Normalny"/>
    <w:qFormat/>
    <w:rsid w:val="001B525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1">
    <w:name w:val="font1"/>
    <w:basedOn w:val="Normalny"/>
    <w:qFormat/>
    <w:rsid w:val="001B525A"/>
    <w:pPr>
      <w:spacing w:beforeAutospacing="1" w:afterAutospacing="1" w:line="240" w:lineRule="auto"/>
    </w:pPr>
    <w:rPr>
      <w:rFonts w:ascii="Calibri" w:eastAsia="Times New Roman" w:hAnsi="Calibri" w:cs="Calibri"/>
      <w:color w:val="000000"/>
      <w:lang w:eastAsia="pl-PL"/>
    </w:rPr>
  </w:style>
  <w:style w:type="paragraph" w:customStyle="1" w:styleId="font5">
    <w:name w:val="font5"/>
    <w:basedOn w:val="Normalny"/>
    <w:qFormat/>
    <w:rsid w:val="001B525A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pl-PL"/>
    </w:rPr>
  </w:style>
  <w:style w:type="paragraph" w:customStyle="1" w:styleId="font6">
    <w:name w:val="font6"/>
    <w:basedOn w:val="Normalny"/>
    <w:qFormat/>
    <w:rsid w:val="001B525A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customStyle="1" w:styleId="font7">
    <w:name w:val="font7"/>
    <w:basedOn w:val="Normalny"/>
    <w:qFormat/>
    <w:rsid w:val="001B525A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  <w:lang w:eastAsia="pl-PL"/>
    </w:rPr>
  </w:style>
  <w:style w:type="paragraph" w:customStyle="1" w:styleId="font8">
    <w:name w:val="font8"/>
    <w:basedOn w:val="Normalny"/>
    <w:qFormat/>
    <w:rsid w:val="001B525A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customStyle="1" w:styleId="font9">
    <w:name w:val="font9"/>
    <w:basedOn w:val="Normalny"/>
    <w:qFormat/>
    <w:rsid w:val="001B525A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pl-PL"/>
    </w:rPr>
  </w:style>
  <w:style w:type="paragraph" w:customStyle="1" w:styleId="xl68">
    <w:name w:val="xl68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textAlignment w:val="center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right"/>
      <w:textAlignment w:val="center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xl71">
    <w:name w:val="xl71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00"/>
      <w:spacing w:beforeAutospacing="1" w:afterAutospacing="1" w:line="240" w:lineRule="auto"/>
      <w:textAlignment w:val="center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 w:line="240" w:lineRule="auto"/>
      <w:textAlignment w:val="center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xl73">
    <w:name w:val="xl73"/>
    <w:basedOn w:val="Normalny"/>
    <w:qFormat/>
    <w:rsid w:val="001B525A"/>
    <w:pPr>
      <w:pBdr>
        <w:top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textAlignment w:val="center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xl74">
    <w:name w:val="xl74"/>
    <w:basedOn w:val="Normalny"/>
    <w:qFormat/>
    <w:rsid w:val="001B525A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xl75">
    <w:name w:val="xl75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6">
    <w:name w:val="xl76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7">
    <w:name w:val="xl77"/>
    <w:basedOn w:val="Normalny"/>
    <w:qFormat/>
    <w:rsid w:val="001B525A"/>
    <w:pPr>
      <w:pBdr>
        <w:left w:val="single" w:sz="8" w:space="7" w:color="00000A"/>
        <w:bottom w:val="single" w:sz="8" w:space="0" w:color="00000A"/>
        <w:right w:val="single" w:sz="8" w:space="0" w:color="00000A"/>
      </w:pBdr>
      <w:spacing w:beforeAutospacing="1" w:afterAutospacing="1" w:line="240" w:lineRule="auto"/>
      <w:ind w:firstLine="100"/>
      <w:textAlignment w:val="center"/>
    </w:pPr>
    <w:rPr>
      <w:rFonts w:ascii="Arial" w:eastAsia="Times New Roman" w:hAnsi="Arial" w:cs="Arial"/>
      <w:b/>
      <w:bCs/>
      <w:sz w:val="20"/>
      <w:szCs w:val="20"/>
      <w:lang w:eastAsia="pl-PL"/>
    </w:rPr>
  </w:style>
  <w:style w:type="paragraph" w:customStyle="1" w:styleId="xl78">
    <w:name w:val="xl78"/>
    <w:basedOn w:val="Normalny"/>
    <w:qFormat/>
    <w:rsid w:val="001B525A"/>
    <w:pPr>
      <w:pBdr>
        <w:bottom w:val="single" w:sz="8" w:space="0" w:color="00000A"/>
        <w:right w:val="single" w:sz="8" w:space="0" w:color="00000A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pl-PL"/>
    </w:rPr>
  </w:style>
  <w:style w:type="paragraph" w:customStyle="1" w:styleId="xl79">
    <w:name w:val="xl79"/>
    <w:basedOn w:val="Normalny"/>
    <w:qFormat/>
    <w:rsid w:val="001B525A"/>
    <w:pPr>
      <w:pBdr>
        <w:bottom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pl-PL"/>
    </w:rPr>
  </w:style>
  <w:style w:type="paragraph" w:customStyle="1" w:styleId="xl80">
    <w:name w:val="xl80"/>
    <w:basedOn w:val="Normalny"/>
    <w:qFormat/>
    <w:rsid w:val="001B525A"/>
    <w:pPr>
      <w:pBdr>
        <w:left w:val="single" w:sz="8" w:space="7" w:color="00000A"/>
        <w:bottom w:val="single" w:sz="8" w:space="0" w:color="00000A"/>
        <w:right w:val="single" w:sz="8" w:space="0" w:color="00000A"/>
      </w:pBdr>
      <w:spacing w:beforeAutospacing="1" w:afterAutospacing="1" w:line="240" w:lineRule="auto"/>
      <w:ind w:firstLine="100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1">
    <w:name w:val="xl81"/>
    <w:basedOn w:val="Normalny"/>
    <w:qFormat/>
    <w:rsid w:val="001B525A"/>
    <w:pPr>
      <w:pBdr>
        <w:bottom w:val="single" w:sz="8" w:space="0" w:color="00000A"/>
        <w:right w:val="single" w:sz="8" w:space="0" w:color="00000A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2">
    <w:name w:val="xl82"/>
    <w:basedOn w:val="Normalny"/>
    <w:qFormat/>
    <w:rsid w:val="001B525A"/>
    <w:pPr>
      <w:pBdr>
        <w:bottom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3">
    <w:name w:val="xl83"/>
    <w:basedOn w:val="Normalny"/>
    <w:qFormat/>
    <w:rsid w:val="001B525A"/>
    <w:pPr>
      <w:pBdr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4">
    <w:name w:val="xl84"/>
    <w:basedOn w:val="Normalny"/>
    <w:qFormat/>
    <w:rsid w:val="001B525A"/>
    <w:pPr>
      <w:pBdr>
        <w:right w:val="single" w:sz="8" w:space="0" w:color="00000A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5">
    <w:name w:val="xl85"/>
    <w:basedOn w:val="Normalny"/>
    <w:qFormat/>
    <w:rsid w:val="001B525A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qFormat/>
    <w:rsid w:val="001B525A"/>
    <w:pP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7">
    <w:name w:val="xl87"/>
    <w:basedOn w:val="Normalny"/>
    <w:qFormat/>
    <w:rsid w:val="001B525A"/>
    <w:pPr>
      <w:pBdr>
        <w:bottom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8">
    <w:name w:val="xl88"/>
    <w:basedOn w:val="Normalny"/>
    <w:qFormat/>
    <w:rsid w:val="001B525A"/>
    <w:pPr>
      <w:pBdr>
        <w:left w:val="single" w:sz="8" w:space="14" w:color="00000A"/>
        <w:bottom w:val="single" w:sz="8" w:space="0" w:color="00000A"/>
        <w:right w:val="single" w:sz="8" w:space="0" w:color="00000A"/>
      </w:pBdr>
      <w:spacing w:beforeAutospacing="1" w:afterAutospacing="1" w:line="240" w:lineRule="auto"/>
      <w:ind w:firstLine="200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9">
    <w:name w:val="xl89"/>
    <w:basedOn w:val="Normalny"/>
    <w:qFormat/>
    <w:rsid w:val="001B525A"/>
    <w:pPr>
      <w:pBdr>
        <w:left w:val="single" w:sz="8" w:space="14" w:color="00000A"/>
        <w:bottom w:val="single" w:sz="8" w:space="0" w:color="00000A"/>
        <w:right w:val="single" w:sz="8" w:space="0" w:color="00000A"/>
      </w:pBdr>
      <w:spacing w:beforeAutospacing="1" w:afterAutospacing="1" w:line="240" w:lineRule="auto"/>
      <w:ind w:firstLine="200"/>
      <w:textAlignment w:val="center"/>
    </w:pPr>
    <w:rPr>
      <w:rFonts w:ascii="Arial" w:eastAsia="Times New Roman" w:hAnsi="Arial" w:cs="Arial"/>
      <w:b/>
      <w:bCs/>
      <w:sz w:val="20"/>
      <w:szCs w:val="20"/>
      <w:lang w:eastAsia="pl-PL"/>
    </w:rPr>
  </w:style>
  <w:style w:type="paragraph" w:customStyle="1" w:styleId="xl90">
    <w:name w:val="xl90"/>
    <w:basedOn w:val="Normalny"/>
    <w:qFormat/>
    <w:rsid w:val="001B525A"/>
    <w:pPr>
      <w:pBdr>
        <w:bottom w:val="single" w:sz="8" w:space="0" w:color="00000A"/>
        <w:right w:val="single" w:sz="8" w:space="0" w:color="00000A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91">
    <w:name w:val="xl91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Autospacing="1" w:line="240" w:lineRule="auto"/>
      <w:textAlignment w:val="center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xl94">
    <w:name w:val="xl94"/>
    <w:basedOn w:val="Normalny"/>
    <w:qFormat/>
    <w:rsid w:val="001B525A"/>
    <w:pPr>
      <w:pBdr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95">
    <w:name w:val="xl95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textAlignment w:val="center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xl96">
    <w:name w:val="xl96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7">
    <w:name w:val="xl97"/>
    <w:basedOn w:val="Normalny"/>
    <w:qFormat/>
    <w:rsid w:val="001B525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qFormat/>
    <w:rsid w:val="001B525A"/>
    <w:pPr>
      <w:pBdr>
        <w:bottom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pl-PL"/>
    </w:rPr>
  </w:style>
  <w:style w:type="paragraph" w:customStyle="1" w:styleId="xl99">
    <w:name w:val="xl99"/>
    <w:basedOn w:val="Normalny"/>
    <w:qFormat/>
    <w:rsid w:val="001B525A"/>
    <w:pPr>
      <w:pBdr>
        <w:bottom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0">
    <w:name w:val="xl100"/>
    <w:basedOn w:val="Normalny"/>
    <w:qFormat/>
    <w:rsid w:val="001B525A"/>
    <w:pPr>
      <w:pBdr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1">
    <w:name w:val="xl101"/>
    <w:basedOn w:val="Normalny"/>
    <w:qFormat/>
    <w:rsid w:val="001B525A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2">
    <w:name w:val="xl102"/>
    <w:basedOn w:val="Normalny"/>
    <w:qFormat/>
    <w:rsid w:val="001B525A"/>
    <w:pPr>
      <w:pBdr>
        <w:left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3">
    <w:name w:val="xl103"/>
    <w:basedOn w:val="Normalny"/>
    <w:qFormat/>
    <w:rsid w:val="001B525A"/>
    <w:pPr>
      <w:pBdr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4">
    <w:name w:val="xl104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pl-PL"/>
    </w:rPr>
  </w:style>
  <w:style w:type="paragraph" w:customStyle="1" w:styleId="xl105">
    <w:name w:val="xl105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FFFFFF"/>
      <w:spacing w:beforeAutospacing="1" w:afterAutospacing="1" w:line="240" w:lineRule="auto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06">
    <w:name w:val="xl106"/>
    <w:basedOn w:val="Normalny"/>
    <w:qFormat/>
    <w:rsid w:val="001B525A"/>
    <w:pPr>
      <w:pBdr>
        <w:top w:val="single" w:sz="8" w:space="0" w:color="00000A"/>
        <w:left w:val="single" w:sz="8" w:space="7" w:color="00000A"/>
        <w:right w:val="single" w:sz="8" w:space="0" w:color="00000A"/>
      </w:pBdr>
      <w:spacing w:beforeAutospacing="1" w:afterAutospacing="1" w:line="240" w:lineRule="auto"/>
      <w:ind w:firstLine="100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7">
    <w:name w:val="xl107"/>
    <w:basedOn w:val="Normalny"/>
    <w:qFormat/>
    <w:rsid w:val="001B525A"/>
    <w:pPr>
      <w:pBdr>
        <w:left w:val="single" w:sz="8" w:space="7" w:color="00000A"/>
        <w:right w:val="single" w:sz="8" w:space="0" w:color="00000A"/>
      </w:pBdr>
      <w:spacing w:beforeAutospacing="1" w:afterAutospacing="1" w:line="240" w:lineRule="auto"/>
      <w:ind w:firstLine="100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8">
    <w:name w:val="xl108"/>
    <w:basedOn w:val="Normalny"/>
    <w:qFormat/>
    <w:rsid w:val="001B525A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9">
    <w:name w:val="xl109"/>
    <w:basedOn w:val="Normalny"/>
    <w:qFormat/>
    <w:rsid w:val="001B525A"/>
    <w:pPr>
      <w:pBdr>
        <w:left w:val="single" w:sz="8" w:space="0" w:color="00000A"/>
        <w:right w:val="single" w:sz="8" w:space="0" w:color="00000A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10">
    <w:name w:val="xl110"/>
    <w:basedOn w:val="Normalny"/>
    <w:qFormat/>
    <w:rsid w:val="001B525A"/>
    <w:pPr>
      <w:pBdr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11">
    <w:name w:val="xl111"/>
    <w:basedOn w:val="Normalny"/>
    <w:qFormat/>
    <w:rsid w:val="001B525A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12">
    <w:name w:val="xl112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13">
    <w:name w:val="xl113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14">
    <w:name w:val="xl114"/>
    <w:basedOn w:val="Normalny"/>
    <w:qFormat/>
    <w:rsid w:val="001B525A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15">
    <w:name w:val="xl115"/>
    <w:basedOn w:val="Normalny"/>
    <w:qFormat/>
    <w:rsid w:val="001B525A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16">
    <w:name w:val="xl116"/>
    <w:basedOn w:val="Normalny"/>
    <w:qFormat/>
    <w:rsid w:val="001B525A"/>
    <w:pPr>
      <w:pBdr>
        <w:top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17">
    <w:name w:val="xl117"/>
    <w:basedOn w:val="Normalny"/>
    <w:qFormat/>
    <w:rsid w:val="001B525A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8">
    <w:name w:val="xl118"/>
    <w:basedOn w:val="Normalny"/>
    <w:qFormat/>
    <w:rsid w:val="001B525A"/>
    <w:pPr>
      <w:pBdr>
        <w:left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19">
    <w:name w:val="xl119"/>
    <w:basedOn w:val="Normalny"/>
    <w:qFormat/>
    <w:rsid w:val="001B525A"/>
    <w:pPr>
      <w:pBdr>
        <w:top w:val="single" w:sz="8" w:space="0" w:color="00000A"/>
        <w:lef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20">
    <w:name w:val="xl120"/>
    <w:basedOn w:val="Normalny"/>
    <w:qFormat/>
    <w:rsid w:val="001B525A"/>
    <w:pPr>
      <w:pBdr>
        <w:top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21">
    <w:name w:val="xl121"/>
    <w:basedOn w:val="Normalny"/>
    <w:qFormat/>
    <w:rsid w:val="001B525A"/>
    <w:pPr>
      <w:pBdr>
        <w:left w:val="single" w:sz="8" w:space="0" w:color="00000A"/>
        <w:bottom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22">
    <w:name w:val="xl122"/>
    <w:basedOn w:val="Normalny"/>
    <w:qFormat/>
    <w:rsid w:val="001B525A"/>
    <w:pPr>
      <w:pBdr>
        <w:bottom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23">
    <w:name w:val="xl123"/>
    <w:basedOn w:val="Normalny"/>
    <w:qFormat/>
    <w:rsid w:val="001B525A"/>
    <w:pPr>
      <w:pBdr>
        <w:top w:val="single" w:sz="8" w:space="0" w:color="00000A"/>
        <w:lef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24">
    <w:name w:val="xl124"/>
    <w:basedOn w:val="Normalny"/>
    <w:qFormat/>
    <w:rsid w:val="001B525A"/>
    <w:pPr>
      <w:pBdr>
        <w:top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25">
    <w:name w:val="xl125"/>
    <w:basedOn w:val="Normalny"/>
    <w:qFormat/>
    <w:rsid w:val="001B525A"/>
    <w:pPr>
      <w:pBdr>
        <w:top w:val="single" w:sz="8" w:space="0" w:color="00000A"/>
        <w:left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26">
    <w:name w:val="xl126"/>
    <w:basedOn w:val="Normalny"/>
    <w:qFormat/>
    <w:rsid w:val="001B525A"/>
    <w:pPr>
      <w:pBdr>
        <w:left w:val="single" w:sz="8" w:space="0" w:color="00000A"/>
        <w:bottom w:val="single" w:sz="8" w:space="0" w:color="00000A"/>
        <w:right w:val="single" w:sz="8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27">
    <w:name w:val="xl127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28">
    <w:name w:val="xl128"/>
    <w:basedOn w:val="Normalny"/>
    <w:qFormat/>
    <w:rsid w:val="001B525A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29">
    <w:name w:val="xl129"/>
    <w:basedOn w:val="Normalny"/>
    <w:qFormat/>
    <w:rsid w:val="001B525A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xl130">
    <w:name w:val="xl130"/>
    <w:basedOn w:val="Normalny"/>
    <w:qFormat/>
    <w:rsid w:val="001B525A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1B525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oprawka">
    <w:name w:val="Revision"/>
    <w:uiPriority w:val="99"/>
    <w:semiHidden/>
    <w:qFormat/>
    <w:rsid w:val="001B525A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font0">
    <w:name w:val="font0"/>
    <w:basedOn w:val="Normalny"/>
    <w:qFormat/>
    <w:rsid w:val="00F7085C"/>
    <w:pPr>
      <w:spacing w:beforeAutospacing="1" w:afterAutospacing="1" w:line="240" w:lineRule="auto"/>
    </w:pPr>
    <w:rPr>
      <w:rFonts w:ascii="Calibri" w:eastAsia="Times New Roman" w:hAnsi="Calibri" w:cs="Calibri"/>
      <w:color w:val="000000"/>
      <w:lang w:eastAsia="pl-PL"/>
    </w:rPr>
  </w:style>
  <w:style w:type="paragraph" w:customStyle="1" w:styleId="font10">
    <w:name w:val="font10"/>
    <w:basedOn w:val="Normalny"/>
    <w:qFormat/>
    <w:rsid w:val="00F7085C"/>
    <w:pPr>
      <w:spacing w:beforeAutospacing="1" w:afterAutospacing="1" w:line="240" w:lineRule="auto"/>
    </w:pPr>
    <w:rPr>
      <w:rFonts w:ascii="Calibri" w:eastAsia="Times New Roman" w:hAnsi="Calibri" w:cs="Calibri"/>
      <w:color w:val="000000"/>
      <w:u w:val="single"/>
      <w:lang w:eastAsia="pl-PL"/>
    </w:rPr>
  </w:style>
  <w:style w:type="paragraph" w:customStyle="1" w:styleId="font11">
    <w:name w:val="font11"/>
    <w:basedOn w:val="Normalny"/>
    <w:qFormat/>
    <w:rsid w:val="00F7085C"/>
    <w:pPr>
      <w:spacing w:beforeAutospacing="1" w:afterAutospacing="1" w:line="240" w:lineRule="auto"/>
    </w:pPr>
    <w:rPr>
      <w:rFonts w:ascii="Calibri" w:eastAsia="Times New Roman" w:hAnsi="Calibri" w:cs="Calibri"/>
      <w:color w:val="000000"/>
      <w:sz w:val="20"/>
      <w:szCs w:val="20"/>
      <w:lang w:eastAsia="pl-PL"/>
    </w:rPr>
  </w:style>
  <w:style w:type="paragraph" w:customStyle="1" w:styleId="font12">
    <w:name w:val="font12"/>
    <w:basedOn w:val="Normalny"/>
    <w:qFormat/>
    <w:rsid w:val="00F7085C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ont13">
    <w:name w:val="font13"/>
    <w:basedOn w:val="Normalny"/>
    <w:qFormat/>
    <w:rsid w:val="00F7085C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font14">
    <w:name w:val="font14"/>
    <w:basedOn w:val="Normalny"/>
    <w:qFormat/>
    <w:rsid w:val="00F7085C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font15">
    <w:name w:val="font15"/>
    <w:basedOn w:val="Normalny"/>
    <w:qFormat/>
    <w:rsid w:val="00F7085C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  <w:lang w:eastAsia="pl-PL"/>
    </w:rPr>
  </w:style>
  <w:style w:type="paragraph" w:customStyle="1" w:styleId="font16">
    <w:name w:val="font16"/>
    <w:basedOn w:val="Normalny"/>
    <w:qFormat/>
    <w:rsid w:val="00F7085C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font17">
    <w:name w:val="font17"/>
    <w:basedOn w:val="Normalny"/>
    <w:qFormat/>
    <w:rsid w:val="00F7085C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  <w:lang w:eastAsia="pl-PL"/>
    </w:rPr>
  </w:style>
  <w:style w:type="paragraph" w:customStyle="1" w:styleId="xl65">
    <w:name w:val="xl65"/>
    <w:basedOn w:val="Normalny"/>
    <w:qFormat/>
    <w:rsid w:val="00F7085C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66">
    <w:name w:val="xl66"/>
    <w:basedOn w:val="Normalny"/>
    <w:qFormat/>
    <w:rsid w:val="00F7085C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qFormat/>
    <w:rsid w:val="00F7085C"/>
    <w:pPr>
      <w:pBdr>
        <w:top w:val="single" w:sz="4" w:space="0" w:color="00000A"/>
        <w:left w:val="single" w:sz="4" w:space="0" w:color="00000A"/>
        <w:right w:val="single" w:sz="4" w:space="0" w:color="00000A"/>
      </w:pBdr>
      <w:shd w:val="clear" w:color="000000" w:fill="DAEEF3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pl-PL"/>
    </w:rPr>
  </w:style>
  <w:style w:type="paragraph" w:customStyle="1" w:styleId="Nagwektabeli">
    <w:name w:val="Nagłówek tabeli"/>
    <w:basedOn w:val="Zawartotabeli"/>
    <w:qFormat/>
  </w:style>
  <w:style w:type="numbering" w:customStyle="1" w:styleId="WW8Num1">
    <w:name w:val="WW8Num1"/>
    <w:rsid w:val="001B525A"/>
  </w:style>
  <w:style w:type="numbering" w:customStyle="1" w:styleId="WW8Num3">
    <w:name w:val="WW8Num3"/>
    <w:rsid w:val="001B525A"/>
  </w:style>
  <w:style w:type="numbering" w:customStyle="1" w:styleId="WW8Num6">
    <w:name w:val="WW8Num6"/>
    <w:rsid w:val="001B525A"/>
  </w:style>
  <w:style w:type="numbering" w:customStyle="1" w:styleId="WW8Num8">
    <w:name w:val="WW8Num8"/>
    <w:rsid w:val="001B525A"/>
  </w:style>
  <w:style w:type="numbering" w:customStyle="1" w:styleId="WW8Num4">
    <w:name w:val="WW8Num4"/>
    <w:rsid w:val="001B525A"/>
  </w:style>
  <w:style w:type="numbering" w:customStyle="1" w:styleId="WW8Num2">
    <w:name w:val="WW8Num2"/>
    <w:rsid w:val="001B525A"/>
  </w:style>
  <w:style w:type="table" w:customStyle="1" w:styleId="Tabela-Siatka1">
    <w:name w:val="Tabela - Siatka1"/>
    <w:basedOn w:val="Standardowy"/>
    <w:uiPriority w:val="39"/>
    <w:rsid w:val="001B525A"/>
    <w:pPr>
      <w:spacing w:line="240" w:lineRule="auto"/>
    </w:pPr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1B525A"/>
    <w:pPr>
      <w:spacing w:line="240" w:lineRule="auto"/>
    </w:pPr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283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Informatyka MSSW</cp:lastModifiedBy>
  <cp:revision>2</cp:revision>
  <cp:lastPrinted>2020-10-05T06:45:00Z</cp:lastPrinted>
  <dcterms:created xsi:type="dcterms:W3CDTF">2020-10-27T06:45:00Z</dcterms:created>
  <dcterms:modified xsi:type="dcterms:W3CDTF">2020-10-27T06:45:00Z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